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28D" w:rsidRDefault="007321B7">
      <w:pPr>
        <w:spacing w:line="6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7B228D" w:rsidRDefault="007321B7">
      <w:pPr>
        <w:widowControl/>
        <w:spacing w:line="500" w:lineRule="exact"/>
        <w:ind w:firstLine="480"/>
        <w:jc w:val="center"/>
        <w:rPr>
          <w:rFonts w:ascii="Times New Roman" w:eastAsia="方正小标宋简体" w:hAnsi="Times New Roman" w:cs="Times New Roman"/>
          <w:color w:val="070707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第七届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“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创客中国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”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辽宁省中小企业创新创业大赛决赛</w:t>
      </w:r>
    </w:p>
    <w:p w:rsidR="007B228D" w:rsidRDefault="007321B7">
      <w:pPr>
        <w:widowControl/>
        <w:spacing w:line="500" w:lineRule="exact"/>
        <w:ind w:firstLine="480"/>
        <w:jc w:val="center"/>
        <w:rPr>
          <w:rFonts w:ascii="Times New Roman" w:eastAsia="方正小标宋简体" w:hAnsi="Times New Roman" w:cs="Times New Roman"/>
          <w:color w:val="070707"/>
          <w:sz w:val="32"/>
          <w:szCs w:val="32"/>
          <w:lang/>
        </w:rPr>
      </w:pP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企业组入围公示名单</w:t>
      </w:r>
    </w:p>
    <w:tbl>
      <w:tblPr>
        <w:tblpPr w:leftFromText="180" w:rightFromText="180" w:vertAnchor="text" w:horzAnchor="page" w:tblpX="1657" w:tblpY="478"/>
        <w:tblOverlap w:val="never"/>
        <w:tblW w:w="4997" w:type="pct"/>
        <w:tblLook w:val="04A0"/>
      </w:tblPr>
      <w:tblGrid>
        <w:gridCol w:w="725"/>
        <w:gridCol w:w="3681"/>
        <w:gridCol w:w="3482"/>
        <w:gridCol w:w="1053"/>
      </w:tblGrid>
      <w:tr w:rsidR="007B228D">
        <w:trPr>
          <w:trHeight w:val="37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项目名称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公司名称</w:t>
            </w:r>
            <w:bookmarkStart w:id="0" w:name="_GoBack"/>
            <w:bookmarkEnd w:id="0"/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地区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AR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辅助人工智能脑出血穿刺导航应用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博太科技（沈阳）有限公司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93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基于工业互联网的智能化设备、工业软件研发及工业制造行业解决方案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沈阳航科智能系统有限公司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磁纳米粒子标记实时免疫分析项目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辽宁嘉音医疗科技有限公司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基于无人机的时空大数据智能服务平台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沈阳云奕科技有限公司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S2iCode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在数字化转型中的入口安全应用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沈阳安创信息科技有限公司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压滤系统氮气循环及溶剂回收技术项目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辽宁英沃尔节能环保科技有限公司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37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远程复现脉诊仪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沈阳天仁合一科技有限公司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人工智能数字化柔性智造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辽宁拜斯特三维智造云科技有限公司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80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耐火材料行业智能生产线及工业互联网部署项目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沈阳罗泰智能系统有限公司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37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腔镜手术机器人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沈阳术驰医疗科技有限公司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87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适用于航空耐高温复合材料</w:t>
            </w:r>
            <w:r>
              <w:rPr>
                <w:rStyle w:val="font11"/>
                <w:rFonts w:eastAsia="宋体"/>
                <w:lang/>
              </w:rPr>
              <w:t>3D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打印增减材一体装备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沈阳马卡智工科技有限公司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肿瘤屏蔽利器</w:t>
            </w:r>
            <w:r>
              <w:rPr>
                <w:rStyle w:val="font11"/>
                <w:rFonts w:eastAsia="宋体"/>
                <w:lang/>
              </w:rPr>
              <w:t>——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新型环状</w:t>
            </w:r>
            <w:r>
              <w:rPr>
                <w:rStyle w:val="font11"/>
                <w:rFonts w:eastAsia="宋体"/>
                <w:lang/>
              </w:rPr>
              <w:t>RNA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肿瘤疫苗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拜澳泰克（沈阳）生物医学集团有限公司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中科博微智能装备工业互联网平台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沈阳中科博微科技股份有限公司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lastRenderedPageBreak/>
              <w:t>14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智慧型永磁节能湿绕组电机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沈阳众创高科节能电机技术有限公司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烯材科技石墨烯散热膜产业化项目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烯材科技（沈阳）有限公司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沈阳</w:t>
            </w:r>
          </w:p>
        </w:tc>
      </w:tr>
      <w:tr w:rsidR="007B228D">
        <w:trPr>
          <w:trHeight w:val="76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机动式全自动集装箱光伏电站</w:t>
            </w:r>
            <w:r>
              <w:rPr>
                <w:rStyle w:val="font11"/>
                <w:rFonts w:eastAsia="宋体"/>
                <w:lang/>
              </w:rPr>
              <w:t>——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离网光储智慧电源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辽宁星空新能源发展有限公司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鞍山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WSWL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复合分子液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辽宁未来清洁能源科技股份有限公司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抚顺</w:t>
            </w:r>
          </w:p>
        </w:tc>
      </w:tr>
      <w:tr w:rsidR="007B228D">
        <w:trPr>
          <w:trHeight w:val="37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低空目标防御系统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辽宁陆吾科技有限公司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HM006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型稳压控温调频电路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锦州辽晶电子科技有限公司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</w:t>
            </w:r>
          </w:p>
        </w:tc>
      </w:tr>
      <w:tr w:rsidR="007B228D">
        <w:trPr>
          <w:trHeight w:val="89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半流体（奶酪）高效无菌分装智能柔性生产线研发项目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辽宁春光制药装备股份有限公司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车用热管理管路总成及产业化项目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锦州美联桥汽车部件有限公司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汽车远端气囊研发及产业化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锦恒汽车安全系统股份有限公司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金属铬冶炼渣的无害化资源化利用技术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锦州集信高温材料有限公司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大尺寸金刚石的人工合成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福沃莱德（辽宁省）高新科技股份公司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营口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陶瓷金属封装高压硅堆项目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阜新嘉隆电子有限公司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阜新</w:t>
            </w:r>
          </w:p>
        </w:tc>
      </w:tr>
      <w:tr w:rsidR="007B228D">
        <w:trPr>
          <w:trHeight w:val="99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一种抗短路能力强、融合外挂辅助变的大型多功能电力变压器的研制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辽宁易发式电气设备有限公司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辽阳</w:t>
            </w:r>
          </w:p>
        </w:tc>
      </w:tr>
      <w:tr w:rsidR="007B228D">
        <w:trPr>
          <w:trHeight w:val="375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锂电池制造用过滤布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辽宁博联过滤有限公司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铁岭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年产</w:t>
            </w:r>
            <w:r>
              <w:rPr>
                <w:rStyle w:val="font11"/>
                <w:rFonts w:eastAsia="宋体"/>
                <w:lang/>
              </w:rPr>
              <w:t>3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万吨</w:t>
            </w:r>
            <w:r>
              <w:rPr>
                <w:rStyle w:val="font11"/>
                <w:rFonts w:eastAsia="宋体"/>
                <w:lang/>
              </w:rPr>
              <w:t>TMM-R-01</w:t>
            </w:r>
            <w:r>
              <w:rPr>
                <w:rStyle w:val="font01"/>
                <w:rFonts w:ascii="Times New Roman" w:hAnsi="Times New Roman" w:cs="Times New Roman"/>
                <w:lang/>
              </w:rPr>
              <w:t>新材料制动盘项目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朝阳飞马车辆设备股份公司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朝阳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水飞蓟全产业链研究与应用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辽宁丰瑞天成生物技术有限公司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盘锦</w:t>
            </w:r>
          </w:p>
        </w:tc>
      </w:tr>
      <w:tr w:rsidR="007B228D">
        <w:trPr>
          <w:trHeight w:val="750"/>
        </w:trPr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2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超高清全景视频感知技术的应用与产业化</w:t>
            </w:r>
          </w:p>
        </w:tc>
        <w:tc>
          <w:tcPr>
            <w:tcW w:w="1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小元感知（葫芦岛）科技有限公司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葫芦岛</w:t>
            </w:r>
          </w:p>
        </w:tc>
      </w:tr>
    </w:tbl>
    <w:p w:rsidR="007B228D" w:rsidRDefault="007B228D">
      <w:pPr>
        <w:spacing w:line="6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7B228D" w:rsidRDefault="007321B7">
      <w:pPr>
        <w:spacing w:line="6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7B228D" w:rsidRDefault="007321B7">
      <w:pPr>
        <w:widowControl/>
        <w:spacing w:line="500" w:lineRule="exact"/>
        <w:ind w:firstLine="480"/>
        <w:jc w:val="center"/>
        <w:rPr>
          <w:rFonts w:ascii="Times New Roman" w:eastAsia="方正小标宋简体" w:hAnsi="Times New Roman" w:cs="Times New Roman"/>
          <w:color w:val="070707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第七届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“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创客中国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”</w:t>
      </w: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辽宁省中小企业创新创业大赛决赛</w:t>
      </w:r>
    </w:p>
    <w:p w:rsidR="007B228D" w:rsidRDefault="007321B7">
      <w:pPr>
        <w:widowControl/>
        <w:spacing w:line="500" w:lineRule="exact"/>
        <w:ind w:firstLine="480"/>
        <w:jc w:val="center"/>
        <w:rPr>
          <w:rFonts w:ascii="Times New Roman" w:eastAsia="方正小标宋简体" w:hAnsi="Times New Roman" w:cs="Times New Roman"/>
          <w:color w:val="070707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70707"/>
          <w:sz w:val="32"/>
          <w:szCs w:val="32"/>
        </w:rPr>
        <w:t>创客组入围公示名单</w:t>
      </w:r>
    </w:p>
    <w:tbl>
      <w:tblPr>
        <w:tblpPr w:leftFromText="180" w:rightFromText="180" w:vertAnchor="text" w:horzAnchor="page" w:tblpX="1672" w:tblpY="495"/>
        <w:tblOverlap w:val="never"/>
        <w:tblW w:w="4998" w:type="pct"/>
        <w:tblLook w:val="04A0"/>
      </w:tblPr>
      <w:tblGrid>
        <w:gridCol w:w="869"/>
        <w:gridCol w:w="3867"/>
        <w:gridCol w:w="2895"/>
        <w:gridCol w:w="1311"/>
      </w:tblGrid>
      <w:tr w:rsidR="007B228D">
        <w:trPr>
          <w:trHeight w:val="37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项目名称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团队名称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/>
              </w:rPr>
              <w:t>地区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锂电池微缺陷弱磁在线瞬态无损检测成像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锂想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大尺寸电动汽车电池底盘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高性能电动汽车电池底盘研发团队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7B228D">
        <w:trPr>
          <w:trHeight w:val="112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双碳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目标下助力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CCUS(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二氧化碳捕集、利用与封存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)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的固体脱硫、脱硝一体化技术装备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工业减污降碳协同技术研究中心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7B228D">
        <w:trPr>
          <w:trHeight w:val="37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智能循环充气坐垫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腚乾坤战队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7B228D">
        <w:trPr>
          <w:trHeight w:val="37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智能磁诱导无感肌群训练平台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肌辉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7B228D">
        <w:trPr>
          <w:trHeight w:val="37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开放式磁性纳米粒子体内成像技术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青花磁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PSCR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高分子干法脱硝技术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瀚正环保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PSCR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干法脱硝研发中心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鞍山</w:t>
            </w:r>
          </w:p>
        </w:tc>
      </w:tr>
      <w:tr w:rsidR="007B228D">
        <w:trPr>
          <w:trHeight w:val="105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数字孪生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易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居家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国内首创基于数字孪生的无人送餐行业领导者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江山代有才人秃队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耐腐蚀隔热天花吊顶结构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刘国宇劳模创新工作室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龙脑舒心金油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兼具心脑血管疾病预防和急救的治疗专家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龙脑舒心金油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构建城市之肺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基于植被工程的绿色湿地城市污水净化系统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进取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112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聚力双碳，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创未来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石墨烯基钛白粉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新型复合纳米导电材料引领者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创队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志同道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核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”—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新型喹喔啉衍生物筑起生命围墙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智动团队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多功能光致发光材料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植物生长用光学肥料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镧光科技小组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15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青少年眼健康守护者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国内领先全光谱节能护眼灯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渤海大学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新型高耐磨自润滑发动机轴瓦涂层材料的制备及应用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齐鹏远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营口</w:t>
            </w:r>
          </w:p>
        </w:tc>
      </w:tr>
      <w:tr w:rsidR="007B228D">
        <w:trPr>
          <w:trHeight w:val="137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甘青交界的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红绿灯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中华水塔的富足红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青海省循化县撒拉族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线辣椒振兴三农服务平台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大返还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辽阳</w:t>
            </w:r>
          </w:p>
        </w:tc>
      </w:tr>
      <w:tr w:rsidR="007B228D">
        <w:trPr>
          <w:trHeight w:val="750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工农业融合驱动低碳乡村振兴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膜技术节能减排团队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盘锦</w:t>
            </w:r>
          </w:p>
        </w:tc>
      </w:tr>
      <w:tr w:rsidR="007B228D">
        <w:trPr>
          <w:trHeight w:val="112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PatPo--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中小型企业的私人专利定位专家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PatPo--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中小型企业的私人专利定位专家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盘锦</w:t>
            </w:r>
          </w:p>
        </w:tc>
      </w:tr>
      <w:tr w:rsidR="007B228D">
        <w:trPr>
          <w:trHeight w:val="79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/>
              </w:rPr>
              <w:t>20</w:t>
            </w:r>
          </w:p>
        </w:tc>
        <w:tc>
          <w:tcPr>
            <w:tcW w:w="2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金属医生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云端检测的践行者</w:t>
            </w:r>
          </w:p>
        </w:tc>
        <w:tc>
          <w:tcPr>
            <w:tcW w:w="1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云端检测的践行者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228D" w:rsidRDefault="007321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/>
              </w:rPr>
              <w:t>葫芦岛</w:t>
            </w:r>
          </w:p>
        </w:tc>
      </w:tr>
    </w:tbl>
    <w:p w:rsidR="007B228D" w:rsidRDefault="007B228D">
      <w:pPr>
        <w:widowControl/>
        <w:spacing w:line="500" w:lineRule="exact"/>
        <w:ind w:firstLine="480"/>
        <w:jc w:val="center"/>
        <w:rPr>
          <w:rFonts w:ascii="Times New Roman" w:eastAsia="黑体" w:hAnsi="Times New Roman" w:cs="Times New Roman"/>
          <w:color w:val="070707"/>
          <w:sz w:val="32"/>
          <w:szCs w:val="32"/>
        </w:rPr>
      </w:pPr>
    </w:p>
    <w:p w:rsidR="007B228D" w:rsidRDefault="007B228D">
      <w:pPr>
        <w:widowControl/>
        <w:spacing w:line="500" w:lineRule="exact"/>
        <w:ind w:firstLine="480"/>
        <w:jc w:val="center"/>
        <w:rPr>
          <w:rFonts w:ascii="Times New Roman" w:eastAsia="黑体" w:hAnsi="Times New Roman" w:cs="Times New Roman"/>
          <w:color w:val="070707"/>
          <w:sz w:val="32"/>
          <w:szCs w:val="32"/>
        </w:rPr>
      </w:pPr>
    </w:p>
    <w:p w:rsidR="007B228D" w:rsidRDefault="007B228D">
      <w:pPr>
        <w:spacing w:line="6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sectPr w:rsidR="007B228D" w:rsidSect="007B228D">
      <w:footerReference w:type="default" r:id="rId8"/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1B7" w:rsidRDefault="007321B7" w:rsidP="007B228D">
      <w:r>
        <w:separator/>
      </w:r>
    </w:p>
  </w:endnote>
  <w:endnote w:type="continuationSeparator" w:id="1">
    <w:p w:rsidR="007321B7" w:rsidRDefault="007321B7" w:rsidP="007B2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85548"/>
    </w:sdtPr>
    <w:sdtEndPr>
      <w:rPr>
        <w:rFonts w:asciiTheme="minorEastAsia" w:hAnsiTheme="minorEastAsia"/>
        <w:sz w:val="28"/>
        <w:szCs w:val="28"/>
      </w:rPr>
    </w:sdtEndPr>
    <w:sdtContent>
      <w:p w:rsidR="007B228D" w:rsidRDefault="007B228D">
        <w:pPr>
          <w:pStyle w:val="a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7321B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8346B9" w:rsidRPr="008346B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346B9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7B228D" w:rsidRDefault="007B228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1B7" w:rsidRDefault="007321B7" w:rsidP="007B228D">
      <w:r>
        <w:separator/>
      </w:r>
    </w:p>
  </w:footnote>
  <w:footnote w:type="continuationSeparator" w:id="1">
    <w:p w:rsidR="007321B7" w:rsidRDefault="007321B7" w:rsidP="007B22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953FB"/>
    <w:multiLevelType w:val="multilevel"/>
    <w:tmpl w:val="3D4953FB"/>
    <w:lvl w:ilvl="0">
      <w:start w:val="1"/>
      <w:numFmt w:val="decimal"/>
      <w:pStyle w:val="1"/>
      <w:lvlText w:val="%1.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72704"/>
    <w:rsid w:val="DB2E802F"/>
    <w:rsid w:val="00013607"/>
    <w:rsid w:val="000200A3"/>
    <w:rsid w:val="001520FC"/>
    <w:rsid w:val="00161EA6"/>
    <w:rsid w:val="001867E5"/>
    <w:rsid w:val="0019500F"/>
    <w:rsid w:val="001B145E"/>
    <w:rsid w:val="002D6910"/>
    <w:rsid w:val="0036011B"/>
    <w:rsid w:val="003A0D78"/>
    <w:rsid w:val="003A5BF5"/>
    <w:rsid w:val="00432ED8"/>
    <w:rsid w:val="00493DE5"/>
    <w:rsid w:val="005D68D9"/>
    <w:rsid w:val="006030D2"/>
    <w:rsid w:val="007321B7"/>
    <w:rsid w:val="00737370"/>
    <w:rsid w:val="00772704"/>
    <w:rsid w:val="007B228D"/>
    <w:rsid w:val="008346B9"/>
    <w:rsid w:val="00857AFA"/>
    <w:rsid w:val="008902DE"/>
    <w:rsid w:val="009054AC"/>
    <w:rsid w:val="00953BF1"/>
    <w:rsid w:val="00970305"/>
    <w:rsid w:val="009825E2"/>
    <w:rsid w:val="009E3088"/>
    <w:rsid w:val="00B2438F"/>
    <w:rsid w:val="00BB2832"/>
    <w:rsid w:val="00C2339F"/>
    <w:rsid w:val="00C95D41"/>
    <w:rsid w:val="00D132C7"/>
    <w:rsid w:val="00D851B6"/>
    <w:rsid w:val="00E37443"/>
    <w:rsid w:val="00E37CD6"/>
    <w:rsid w:val="00E54210"/>
    <w:rsid w:val="00E777E8"/>
    <w:rsid w:val="00EA21A5"/>
    <w:rsid w:val="00FD207F"/>
    <w:rsid w:val="29C53D1B"/>
    <w:rsid w:val="3E133FAA"/>
    <w:rsid w:val="416BD385"/>
    <w:rsid w:val="47BF95D9"/>
    <w:rsid w:val="4C8F6CD4"/>
    <w:rsid w:val="548927AB"/>
    <w:rsid w:val="59C4502D"/>
    <w:rsid w:val="774805D2"/>
    <w:rsid w:val="7BD6947E"/>
    <w:rsid w:val="7C391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2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7B22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semiHidden/>
    <w:unhideWhenUsed/>
    <w:qFormat/>
    <w:rsid w:val="007B228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footer"/>
    <w:basedOn w:val="a"/>
    <w:link w:val="Char"/>
    <w:uiPriority w:val="99"/>
    <w:unhideWhenUsed/>
    <w:qFormat/>
    <w:rsid w:val="007B2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B2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7B228D"/>
    <w:pPr>
      <w:widowControl/>
      <w:numPr>
        <w:numId w:val="1"/>
      </w:numPr>
      <w:spacing w:after="100" w:line="276" w:lineRule="auto"/>
      <w:jc w:val="left"/>
    </w:pPr>
    <w:rPr>
      <w:rFonts w:eastAsia="仿宋_GB2312"/>
      <w:kern w:val="0"/>
      <w:sz w:val="36"/>
    </w:rPr>
  </w:style>
  <w:style w:type="paragraph" w:styleId="2">
    <w:name w:val="toc 2"/>
    <w:basedOn w:val="a"/>
    <w:next w:val="a"/>
    <w:uiPriority w:val="39"/>
    <w:semiHidden/>
    <w:unhideWhenUsed/>
    <w:qFormat/>
    <w:rsid w:val="007B228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5">
    <w:name w:val="Normal (Web)"/>
    <w:basedOn w:val="a"/>
    <w:uiPriority w:val="99"/>
    <w:unhideWhenUsed/>
    <w:qFormat/>
    <w:rsid w:val="007B22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7B228D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B228D"/>
    <w:pPr>
      <w:ind w:firstLineChars="200" w:firstLine="420"/>
    </w:pPr>
  </w:style>
  <w:style w:type="character" w:customStyle="1" w:styleId="1Char">
    <w:name w:val="标题 1 Char"/>
    <w:basedOn w:val="a0"/>
    <w:link w:val="10"/>
    <w:uiPriority w:val="9"/>
    <w:qFormat/>
    <w:rsid w:val="007B228D"/>
    <w:rPr>
      <w:b/>
      <w:bCs/>
      <w:kern w:val="44"/>
      <w:sz w:val="44"/>
      <w:szCs w:val="44"/>
    </w:rPr>
  </w:style>
  <w:style w:type="paragraph" w:customStyle="1" w:styleId="TOC1">
    <w:name w:val="TOC 标题1"/>
    <w:basedOn w:val="10"/>
    <w:next w:val="a"/>
    <w:uiPriority w:val="39"/>
    <w:semiHidden/>
    <w:unhideWhenUsed/>
    <w:qFormat/>
    <w:rsid w:val="007B228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页眉 Char"/>
    <w:basedOn w:val="a0"/>
    <w:link w:val="a4"/>
    <w:uiPriority w:val="99"/>
    <w:semiHidden/>
    <w:qFormat/>
    <w:rsid w:val="007B22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B228D"/>
    <w:rPr>
      <w:sz w:val="18"/>
      <w:szCs w:val="18"/>
    </w:rPr>
  </w:style>
  <w:style w:type="character" w:customStyle="1" w:styleId="font01">
    <w:name w:val="font01"/>
    <w:basedOn w:val="a0"/>
    <w:rsid w:val="007B228D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11">
    <w:name w:val="font11"/>
    <w:basedOn w:val="a0"/>
    <w:rsid w:val="007B228D"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297</Words>
  <Characters>1699</Characters>
  <Application>Microsoft Office Word</Application>
  <DocSecurity>0</DocSecurity>
  <Lines>14</Lines>
  <Paragraphs>3</Paragraphs>
  <ScaleCrop>false</ScaleCrop>
  <Company>Microsoft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陈百实</dc:creator>
  <cp:lastModifiedBy>管理员</cp:lastModifiedBy>
  <cp:revision>3</cp:revision>
  <cp:lastPrinted>2021-09-04T07:38:00Z</cp:lastPrinted>
  <dcterms:created xsi:type="dcterms:W3CDTF">2022-08-22T06:46:00Z</dcterms:created>
  <dcterms:modified xsi:type="dcterms:W3CDTF">2022-08-22T06:48:00Z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DAF944ECAF4645FBBAAF81E6B0B4D50D</vt:lpwstr>
  </property>
</Properties>
</file>