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附件2</w:t>
      </w: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辽宁省制度性创新成果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"/>
        </w:rPr>
        <w:t>评价奖励工作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"/>
        </w:rPr>
        <w:t>选题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申报表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（党政群部门专用）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选题</w:t>
      </w:r>
      <w:r>
        <w:rPr>
          <w:rFonts w:hint="default" w:ascii="Times New Roman" w:hAnsi="Times New Roman" w:eastAsia="黑体" w:cs="Times New Roman"/>
          <w:sz w:val="32"/>
          <w:szCs w:val="32"/>
        </w:rPr>
        <w:t>名称：</w:t>
      </w:r>
      <w:r>
        <w:rPr>
          <w:rFonts w:hint="default" w:ascii="Times New Roman" w:hAnsi="Times New Roman" w:eastAsia="黑体" w:cs="Times New Roman"/>
          <w:sz w:val="32"/>
          <w:szCs w:val="32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选题</w:t>
      </w:r>
      <w:r>
        <w:rPr>
          <w:rFonts w:hint="default" w:ascii="Times New Roman" w:hAnsi="Times New Roman" w:eastAsia="黑体" w:cs="Times New Roman"/>
          <w:sz w:val="32"/>
          <w:szCs w:val="32"/>
        </w:rPr>
        <w:t>申报单位：</w:t>
      </w:r>
      <w:r>
        <w:rPr>
          <w:rFonts w:hint="default" w:ascii="Times New Roman" w:hAnsi="Times New Roman" w:eastAsia="黑体" w:cs="Times New Roman"/>
          <w:sz w:val="32"/>
          <w:szCs w:val="32"/>
          <w:u w:val="single"/>
        </w:rPr>
        <w:t xml:space="preserve">                          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选题</w:t>
      </w:r>
      <w:r>
        <w:rPr>
          <w:rFonts w:hint="default" w:ascii="Times New Roman" w:hAnsi="Times New Roman" w:eastAsia="黑体" w:cs="Times New Roman"/>
          <w:sz w:val="32"/>
          <w:szCs w:val="32"/>
        </w:rPr>
        <w:t>所属单位：</w:t>
      </w:r>
      <w:r>
        <w:rPr>
          <w:rFonts w:hint="default" w:ascii="Times New Roman" w:hAnsi="Times New Roman" w:eastAsia="黑体" w:cs="Times New Roman"/>
          <w:sz w:val="32"/>
          <w:szCs w:val="32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选题</w:t>
      </w:r>
      <w:r>
        <w:rPr>
          <w:rFonts w:hint="default" w:ascii="Times New Roman" w:hAnsi="Times New Roman" w:eastAsia="黑体" w:cs="Times New Roman"/>
          <w:sz w:val="32"/>
          <w:szCs w:val="32"/>
        </w:rPr>
        <w:t>申报单位联系人姓名：</w:t>
      </w:r>
      <w:r>
        <w:rPr>
          <w:rFonts w:hint="default" w:ascii="Times New Roman" w:hAnsi="Times New Roman" w:eastAsia="黑体" w:cs="Times New Roman"/>
          <w:sz w:val="32"/>
          <w:szCs w:val="32"/>
          <w:u w:val="single"/>
        </w:rPr>
        <w:t xml:space="preserve">                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黑体" w:cs="Times New Roman"/>
          <w:sz w:val="32"/>
          <w:szCs w:val="32"/>
          <w:u w:val="single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default" w:ascii="Times New Roman" w:hAnsi="Times New Roman" w:eastAsia="黑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"/>
        </w:rPr>
        <w:t>邮箱地址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tgc.fgw@ln.gov.cn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联系电话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024-8690</w:t>
      </w:r>
      <w:r>
        <w:rPr>
          <w:rFonts w:hint="default" w:ascii="Times New Roman" w:hAnsi="Times New Roman" w:eastAsia="仿宋_GB2312" w:cs="Times New Roman"/>
          <w:sz w:val="32"/>
          <w:szCs w:val="32"/>
          <w:lang w:val="en" w:eastAsia="zh-CN"/>
        </w:rPr>
        <w:t>7038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辽宁省</w:t>
      </w:r>
      <w:r>
        <w:rPr>
          <w:rFonts w:hint="default" w:ascii="Times New Roman" w:hAnsi="Times New Roman" w:eastAsia="楷体_GB2312" w:cs="Times New Roman"/>
          <w:sz w:val="32"/>
          <w:szCs w:val="32"/>
          <w:lang w:val="en"/>
        </w:rPr>
        <w:t>2022年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制度性创新成果评价奖励工作办公室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  <w:sectPr>
          <w:footerReference r:id="rId3" w:type="default"/>
          <w:pgSz w:w="11906" w:h="16838"/>
          <w:pgMar w:top="2154" w:right="1417" w:bottom="1701" w:left="1417" w:header="851" w:footer="992" w:gutter="0"/>
          <w:pgNumType w:fmt="numberInDash" w:start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sz w:val="32"/>
          <w:szCs w:val="32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sz w:val="32"/>
          <w:szCs w:val="32"/>
          <w:lang w:val="en" w:eastAsia="zh-CN"/>
        </w:rPr>
        <w:t>9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月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简体" w:cs="Times New Roman"/>
          <w:spacing w:val="4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40"/>
          <w:sz w:val="44"/>
          <w:szCs w:val="44"/>
        </w:rPr>
        <w:t>填表说明</w:t>
      </w:r>
    </w:p>
    <w:p>
      <w:pPr>
        <w:spacing w:line="640" w:lineRule="exact"/>
        <w:rPr>
          <w:rFonts w:hint="default" w:ascii="Times New Roman" w:hAnsi="Times New Roman" w:eastAsia="楷体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一、本表适用于202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年辽宁省制度性创新成果评价奖励工作。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二、关于本表封面和相关栏目的填写。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1.</w:t>
      </w:r>
      <w:r>
        <w:rPr>
          <w:rFonts w:hint="default" w:ascii="Times New Roman" w:hAnsi="Times New Roman" w:eastAsia="仿宋_GB2312" w:cs="Times New Roman"/>
          <w:sz w:val="36"/>
          <w:szCs w:val="36"/>
          <w:lang w:val="en"/>
        </w:rPr>
        <w:t>选题</w:t>
      </w:r>
      <w:r>
        <w:rPr>
          <w:rFonts w:hint="default" w:ascii="Times New Roman" w:hAnsi="Times New Roman" w:eastAsia="仿宋_GB2312" w:cs="Times New Roman"/>
          <w:sz w:val="36"/>
          <w:szCs w:val="36"/>
        </w:rPr>
        <w:t>名称：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2021年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以来已经形成成果的制度性创新；</w:t>
      </w:r>
      <w:r>
        <w:rPr>
          <w:rFonts w:hint="eastAsia" w:ascii="Times New Roman" w:hAnsi="Times New Roman" w:eastAsia="仿宋_GB2312" w:cs="Times New Roman"/>
          <w:sz w:val="36"/>
          <w:szCs w:val="36"/>
          <w:lang w:val="en" w:eastAsia="zh-CN"/>
        </w:rPr>
        <w:t>《中共辽宁省委办公厅、辽宁省人民政府办公厅</w:t>
      </w:r>
      <w:r>
        <w:rPr>
          <w:rFonts w:hint="default" w:ascii="Times New Roman" w:hAnsi="Times New Roman" w:eastAsia="仿宋_GB2312" w:cs="Times New Roman"/>
          <w:sz w:val="36"/>
          <w:szCs w:val="36"/>
          <w:lang w:val="en" w:eastAsia="zh-CN"/>
        </w:rPr>
        <w:t>关于做好</w:t>
      </w:r>
      <w:r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  <w:t>2022年</w:t>
      </w:r>
      <w:r>
        <w:rPr>
          <w:rFonts w:hint="default" w:ascii="Times New Roman" w:hAnsi="Times New Roman" w:eastAsia="仿宋_GB2312" w:cs="Times New Roman"/>
          <w:sz w:val="36"/>
          <w:szCs w:val="36"/>
          <w:lang w:val="en" w:eastAsia="zh-CN"/>
        </w:rPr>
        <w:t>制度性创新成果评价奖励工作的通知</w:t>
      </w:r>
      <w:r>
        <w:rPr>
          <w:rFonts w:hint="eastAsia" w:ascii="Times New Roman" w:hAnsi="Times New Roman" w:eastAsia="仿宋_GB2312" w:cs="Times New Roman"/>
          <w:sz w:val="36"/>
          <w:szCs w:val="36"/>
          <w:lang w:val="en" w:eastAsia="zh-CN"/>
        </w:rPr>
        <w:t>》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印发后</w:t>
      </w:r>
      <w:r>
        <w:rPr>
          <w:rFonts w:hint="eastAsia" w:ascii="Times New Roman" w:hAnsi="Times New Roman" w:eastAsia="仿宋_GB2312" w:cs="Times New Roman"/>
          <w:sz w:val="36"/>
          <w:szCs w:val="36"/>
          <w:lang w:val="en" w:eastAsia="zh-CN"/>
        </w:rPr>
        <w:t>拟新实施的制度性创新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2.</w:t>
      </w:r>
      <w:r>
        <w:rPr>
          <w:rFonts w:hint="default" w:ascii="Times New Roman" w:hAnsi="Times New Roman" w:eastAsia="仿宋_GB2312" w:cs="Times New Roman"/>
          <w:sz w:val="36"/>
          <w:szCs w:val="36"/>
          <w:lang w:val="en"/>
        </w:rPr>
        <w:t>选题</w:t>
      </w:r>
      <w:r>
        <w:rPr>
          <w:rFonts w:hint="default" w:ascii="Times New Roman" w:hAnsi="Times New Roman" w:eastAsia="仿宋_GB2312" w:cs="Times New Roman"/>
          <w:sz w:val="36"/>
          <w:szCs w:val="36"/>
        </w:rPr>
        <w:t>申报单位：填写××市、××省直部门、××中直部门。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  <w:r>
        <w:rPr>
          <w:rFonts w:hint="default" w:ascii="Times New Roman" w:hAnsi="Times New Roman" w:eastAsia="仿宋_GB2312" w:cs="Times New Roman"/>
          <w:sz w:val="36"/>
          <w:szCs w:val="36"/>
        </w:rPr>
        <w:t>3.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选题</w:t>
      </w:r>
      <w:r>
        <w:rPr>
          <w:rFonts w:hint="default" w:ascii="Times New Roman" w:hAnsi="Times New Roman" w:eastAsia="仿宋_GB2312" w:cs="Times New Roman"/>
          <w:sz w:val="36"/>
          <w:szCs w:val="36"/>
        </w:rPr>
        <w:t>所属单位：填写制度性创新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选题</w:t>
      </w:r>
      <w:r>
        <w:rPr>
          <w:rFonts w:hint="default" w:ascii="Times New Roman" w:hAnsi="Times New Roman" w:eastAsia="仿宋_GB2312" w:cs="Times New Roman"/>
          <w:sz w:val="36"/>
          <w:szCs w:val="36"/>
        </w:rPr>
        <w:t>主创人所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6"/>
          <w:szCs w:val="36"/>
        </w:rPr>
        <w:t>在单位，具体为中直、省直、市直、县直部门，乡镇（街道）。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4.选题关键词：参考附表，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每个选题可选择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1—5个关键词，并按照关联程度有序填写。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若附表中未包含所申报选题的关键词，可根据实际情况填写。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sz w:val="36"/>
          <w:szCs w:val="36"/>
          <w:lang w:val="en-US" w:eastAsia="zh-CN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0"/>
        <w:gridCol w:w="6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选题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名称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eastAsia="zh-CN"/>
              </w:rPr>
              <w:t>（全称）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</w:pP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实 施 情 况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"/>
              </w:rPr>
              <w:t>计划实施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"/>
              </w:rPr>
              <w:t>已 实 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30"/>
                <w:szCs w:val="30"/>
                <w:lang w:val="en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选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题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方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向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履行维护国家“五大安全”政治使命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创新驱动发展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数字辽宁、智造强省建设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构建“一圈一带两区”区域发展格局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生态优先绿色发展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深化改革扩大开放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保障和改善民生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"/>
              </w:rPr>
              <w:t>推进社会主义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民主政治建设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加快文化强省建设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全面加强党的建设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CN"/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选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题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关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键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 xml:space="preserve"> 词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5" w:hRule="atLeast"/>
          <w:jc w:val="center"/>
        </w:trPr>
        <w:tc>
          <w:tcPr>
            <w:tcW w:w="3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left="113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"/>
              </w:rPr>
              <w:t>选题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主要服务对象</w:t>
            </w:r>
          </w:p>
          <w:p>
            <w:pPr>
              <w:spacing w:line="580" w:lineRule="exact"/>
              <w:ind w:left="113"/>
              <w:jc w:val="center"/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（主要受益群体）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30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left="113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"/>
              </w:rPr>
              <w:t>选题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涉及的业务领域省级主管部门（按业务关系紧密程度排序）</w:t>
            </w: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30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30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61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column"/>
      </w:r>
    </w:p>
    <w:tbl>
      <w:tblPr>
        <w:tblStyle w:val="4"/>
        <w:tblpPr w:leftFromText="180" w:rightFromText="180" w:vertAnchor="text" w:tblpY="1"/>
        <w:tblOverlap w:val="never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spacing w:line="640" w:lineRule="exact"/>
              <w:ind w:left="113" w:leftChars="0" w:right="113"/>
              <w:jc w:val="center"/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</w:pP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要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解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决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的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主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" w:eastAsia="zh-CN"/>
              </w:rPr>
              <w:t>要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问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题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仿宋_GB2312" w:cs="Times New Roman"/>
                <w:spacing w:val="2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选 题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 xml:space="preserve"> 主 要 内 容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  <w:lang w:val="en"/>
              </w:rPr>
              <w:t>选 题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 xml:space="preserve"> 主 要 创 新 点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 xml:space="preserve"> 预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期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取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得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的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成</w:t>
            </w:r>
            <w:r>
              <w:rPr>
                <w:rFonts w:hint="eastAsia" w:ascii="Times New Roman" w:hAnsi="Times New Roman" w:eastAsia="黑体" w:cs="Times New Roman"/>
                <w:spacing w:val="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pacing w:val="20"/>
                <w:sz w:val="30"/>
                <w:szCs w:val="30"/>
              </w:rPr>
              <w:t>效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楷体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"/>
              </w:rPr>
              <w:t>选题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所属单位意见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firstLine="2700" w:firstLineChars="900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</w:p>
          <w:p>
            <w:pPr>
              <w:spacing w:line="640" w:lineRule="exact"/>
              <w:ind w:firstLine="4500" w:firstLineChars="15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加盖公章：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年    月    日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  <w:lang w:val="en"/>
              </w:rPr>
              <w:t>选题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申报单位意见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firstLine="2700" w:firstLineChars="900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</w:p>
          <w:p>
            <w:pPr>
              <w:spacing w:line="640" w:lineRule="exact"/>
              <w:ind w:firstLine="4500" w:firstLineChars="150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加盖公章：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                       年    月    日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spacing w:line="500" w:lineRule="exact"/>
        <w:jc w:val="both"/>
        <w:rPr>
          <w:rFonts w:hint="eastAsia" w:ascii="Times New Roman" w:hAnsi="Times New Roman" w:eastAsia="黑体" w:cs="Times New Roman"/>
          <w:sz w:val="30"/>
          <w:szCs w:val="30"/>
          <w:lang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500" w:lineRule="exact"/>
        <w:jc w:val="both"/>
        <w:rPr>
          <w:rFonts w:hint="eastAsia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sz w:val="30"/>
          <w:szCs w:val="30"/>
          <w:lang w:eastAsia="zh-CN"/>
        </w:rPr>
        <w:t>附表</w:t>
      </w:r>
    </w:p>
    <w:p>
      <w:pPr>
        <w:rPr>
          <w:rFonts w:hint="eastAsia" w:ascii="Times New Roman" w:hAnsi="Times New Roman" w:cs="Times New Roman"/>
          <w:lang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  <w:t>选题关键词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</w:pPr>
    </w:p>
    <w:tbl>
      <w:tblPr>
        <w:tblStyle w:val="5"/>
        <w:tblW w:w="14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10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spacing w:val="45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45"/>
                <w:sz w:val="32"/>
                <w:szCs w:val="32"/>
                <w:vertAlign w:val="baseline"/>
                <w:lang w:eastAsia="zh-CN"/>
              </w:rPr>
              <w:t>选题方向</w:t>
            </w:r>
          </w:p>
        </w:tc>
        <w:tc>
          <w:tcPr>
            <w:tcW w:w="10760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spacing w:val="45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45"/>
                <w:sz w:val="32"/>
                <w:szCs w:val="32"/>
                <w:vertAlign w:val="baseline"/>
                <w:lang w:eastAsia="zh-CN"/>
              </w:rPr>
              <w:t>选题关键词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履行维护国家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“五大安全”政治使命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践行总体国家安全观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国防安全、粮食安全、生态安全、能源安全、产业安全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落实安全生产责任制、常态化新冠肺炎疫情防控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创新驱动发展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坚定不移走自主创新之路、推进科技自立自强、争创具有全国影响力的区域科技创新中心，坚持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创新生态、创新平台、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创新人才“三位一体”推进，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关键核心技术攻关、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突破“卡脖子”问题、提高头部企业本地配套率、科技创新成果本地产业化率、科技型企业增长率，加快引育壮大新动能等。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数字辽宁、智造强省建设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发展数字经济、打造数字生态、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加快产业结构调整，清单化、项目化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做好结构调整“三篇大文章”、推动制造大省向智造强省转变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构建“一圈一带两区”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区域发展格局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建设沈阳现代化都市圈、辽宁沿海经济带、辽西融入京津冀协同发展战略先导区、辽东绿色经济区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、全面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推进乡村振兴、发展县域经济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生态优先绿色发展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45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把绿色发展理念贯穿到生态保护、环境建设、生产制造、城市发展、人民生活等各个方面，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推进碳达峰碳中和、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深入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打好污染防治攻坚战、加强生态环境保护和修复、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一体推进治山治水治城、推动城乡建设绿色发展、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建设人与自然和谐共生的美丽辽宁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等。</w:t>
            </w:r>
          </w:p>
        </w:tc>
      </w:tr>
    </w:tbl>
    <w:p>
      <w:pPr>
        <w:rPr>
          <w:rFonts w:hint="eastAsia" w:ascii="仿宋_GB2312" w:hAnsi="仿宋_GB2312" w:eastAsia="仿宋_GB2312" w:cs="仿宋_GB2312"/>
          <w:spacing w:val="45"/>
          <w:sz w:val="24"/>
          <w:szCs w:val="24"/>
          <w:lang w:eastAsia="zh-CN"/>
        </w:rPr>
      </w:pPr>
    </w:p>
    <w:p>
      <w:pPr>
        <w:rPr>
          <w:rFonts w:hint="eastAsia" w:ascii="仿宋_GB2312" w:hAnsi="仿宋_GB2312" w:eastAsia="仿宋_GB2312" w:cs="仿宋_GB2312"/>
          <w:spacing w:val="45"/>
          <w:sz w:val="24"/>
          <w:szCs w:val="24"/>
          <w:lang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  <w:t>选题关键词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pacing w:val="45"/>
          <w:sz w:val="44"/>
          <w:szCs w:val="44"/>
          <w:lang w:eastAsia="zh-CN"/>
        </w:rPr>
      </w:pPr>
    </w:p>
    <w:tbl>
      <w:tblPr>
        <w:tblStyle w:val="5"/>
        <w:tblW w:w="14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10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选题方向</w:t>
            </w:r>
          </w:p>
        </w:tc>
        <w:tc>
          <w:tcPr>
            <w:tcW w:w="10760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选题关键词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深化改革扩大开放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优化营商环境、深化国资国企改革、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深化财税金融改革、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发展民营经济、推进要素市场化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配置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改革、自贸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试验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区改革、畅通海陆大通道、打造对外开放新前沿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、加强国际传播能力建设等。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保障和改善民生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推进共同富裕、促进更高质量就业、办好人民满意教育、完善社会保障体系、健康辽宁建设、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统筹解决“一老一幼”问题、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应对人口老龄化、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促进未成年人健康成长、加快实施城市更新、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打造高品质生活空间、加强和创新社会治理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，让振兴发展成果更多更公平惠及全省人民等。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推进社会主义民主政治建设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新时代加强和改进人大工作、加强和改进人民政协工作、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加强新时代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统一战线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、做好新时代党的群团工作、加快建设法治辽宁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加快文化强省建设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牢牢掌握意识形态工作领导权、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巩固壮大主流思想舆论、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提升社会文明程度、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弘扬中华优秀传统文化、传承红色基因、发展社会主义先进文化、丰富人民精神文化生活、激发推动振兴发展精神动力、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推进文化体制改革、完善城乡公共文化服务体系、发展文化和旅游产业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、促进文化和旅游消费等。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全面加强党的建设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加强党的政治建设、思想建设、干部队伍建设，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加强基层党组织建设、以党建引领基层治理创新、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高质量做好新时代人才工作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加强和改进作风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建设、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推进反腐败斗争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536"/>
        <w:tab w:val="clear" w:pos="4153"/>
        <w:tab w:val="clear" w:pos="8306"/>
      </w:tabs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zh-CN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zh-CN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center" w:pos="4536"/>
        <w:tab w:val="clear" w:pos="4153"/>
        <w:tab w:val="clear" w:pos="8306"/>
      </w:tabs>
      <w:rPr>
        <w:rFonts w:hint="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9D1CC5"/>
    <w:rsid w:val="17D7CA13"/>
    <w:rsid w:val="2EB925D4"/>
    <w:rsid w:val="2FF78412"/>
    <w:rsid w:val="35E5855D"/>
    <w:rsid w:val="389D1CC5"/>
    <w:rsid w:val="3EF7F57B"/>
    <w:rsid w:val="3FEB545E"/>
    <w:rsid w:val="59B4D083"/>
    <w:rsid w:val="6A6E0ACB"/>
    <w:rsid w:val="76BF3E93"/>
    <w:rsid w:val="7BFFEFEA"/>
    <w:rsid w:val="7EDC28A0"/>
    <w:rsid w:val="7F71F603"/>
    <w:rsid w:val="7FB97EC4"/>
    <w:rsid w:val="7FBB99EF"/>
    <w:rsid w:val="7FFEB70C"/>
    <w:rsid w:val="98DEE46C"/>
    <w:rsid w:val="AFFF3094"/>
    <w:rsid w:val="B73F59CF"/>
    <w:rsid w:val="B7FF3FF9"/>
    <w:rsid w:val="D9BF2C87"/>
    <w:rsid w:val="DB3C2EB8"/>
    <w:rsid w:val="DEDFA352"/>
    <w:rsid w:val="E3D58A95"/>
    <w:rsid w:val="E7FF00B9"/>
    <w:rsid w:val="E97F43A2"/>
    <w:rsid w:val="EBEFEDF7"/>
    <w:rsid w:val="ED7F027C"/>
    <w:rsid w:val="EE3E7BEB"/>
    <w:rsid w:val="EFF679A5"/>
    <w:rsid w:val="F9DCBF76"/>
    <w:rsid w:val="FD7EBBDC"/>
    <w:rsid w:val="FDDD6385"/>
    <w:rsid w:val="FDFD6327"/>
    <w:rsid w:val="FEE301DB"/>
    <w:rsid w:val="FF7336EA"/>
    <w:rsid w:val="FFB42232"/>
    <w:rsid w:val="FFEF6276"/>
    <w:rsid w:val="FFFBB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2021-03-23T10:33:00Z</dcterms:created>
  <dc:creator>馨阳</dc:creator>
  <cp:lastModifiedBy>lixp</cp:lastModifiedBy>
  <cp:lastPrinted>2022-09-23T15:14:54Z</cp:lastPrinted>
  <dcterms:modified xsi:type="dcterms:W3CDTF">2022-09-23T15:15:10Z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